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7457F" w14:textId="77777777" w:rsidR="00E75FBC" w:rsidRDefault="00E75FBC" w:rsidP="00E75FBC">
      <w:pPr>
        <w:spacing w:before="1" w:line="241" w:lineRule="auto"/>
        <w:ind w:right="44"/>
        <w:rPr>
          <w:b/>
          <w:spacing w:val="-1"/>
          <w:u w:val="thick" w:color="000000"/>
        </w:rPr>
      </w:pPr>
    </w:p>
    <w:p w14:paraId="25555B22" w14:textId="7DF898F6" w:rsidR="004C1BC7" w:rsidRDefault="006C5AB4" w:rsidP="00297CDD">
      <w:pPr>
        <w:pStyle w:val="Default"/>
        <w:tabs>
          <w:tab w:val="left" w:pos="9639"/>
        </w:tabs>
        <w:spacing w:before="80" w:after="60"/>
        <w:ind w:right="44"/>
        <w:jc w:val="center"/>
        <w:rPr>
          <w:b/>
        </w:rPr>
      </w:pPr>
      <w:r>
        <w:rPr>
          <w:b/>
        </w:rPr>
        <w:t>Die Berufseinstiegsschule Klasse 1</w:t>
      </w:r>
    </w:p>
    <w:p w14:paraId="3E1B6DA5" w14:textId="79163369" w:rsidR="00297CDD" w:rsidRPr="00DB7EF0" w:rsidRDefault="00297CDD" w:rsidP="00DB7EF0">
      <w:pPr>
        <w:pStyle w:val="Default"/>
        <w:tabs>
          <w:tab w:val="left" w:pos="9639"/>
        </w:tabs>
        <w:spacing w:before="80" w:after="60" w:line="276" w:lineRule="auto"/>
        <w:ind w:right="44"/>
        <w:rPr>
          <w:bCs/>
        </w:rPr>
      </w:pPr>
      <w:r w:rsidRPr="00DB7EF0">
        <w:rPr>
          <w:bCs/>
        </w:rPr>
        <w:t xml:space="preserve">In die Klasse 1 der Berufseinstiegsschule werden </w:t>
      </w:r>
      <w:r w:rsidR="00DB7EF0">
        <w:rPr>
          <w:bCs/>
        </w:rPr>
        <w:t xml:space="preserve">schulpflichtige </w:t>
      </w:r>
      <w:r w:rsidRPr="00DB7EF0">
        <w:rPr>
          <w:bCs/>
        </w:rPr>
        <w:t>Jugendliche aufgenommen, die nicht oder noch nicht fähig sind, eine Ausbildung zu absolvieren. Durch besondere Förderung sollen ihr Selbstvertrauen und ihre Leistung verbessert werden. Sie müssen sich noch nicht endgültig für einen Beruf entscheiden, sondern lernen in Qualifizierungsbausteinen verschiedene Berufsfelder kennen, womit die Berufsfindung erleichtert wird. Nach dem Besuch der Klasse 1 wird der Übergang in die Klasse 2 der Berufseinstiegsschule angestrebt. Dort kann der Hauptschulabschluss erworben werden. Mit dem Besuch der Klasse 1 der Berufseinstiegsschule ist die Schulpflicht erfüllt, sofern danach keine Berufsausbildung begonnen wird.</w:t>
      </w:r>
    </w:p>
    <w:p w14:paraId="0DD3271F" w14:textId="77777777" w:rsidR="008E0719" w:rsidRDefault="008E0719" w:rsidP="00DB7EF0">
      <w:pPr>
        <w:pStyle w:val="Default"/>
        <w:tabs>
          <w:tab w:val="left" w:pos="9639"/>
        </w:tabs>
        <w:spacing w:before="80" w:after="60" w:line="276" w:lineRule="auto"/>
        <w:ind w:right="44"/>
        <w:rPr>
          <w:b/>
          <w:u w:val="single"/>
        </w:rPr>
      </w:pPr>
    </w:p>
    <w:p w14:paraId="3D4A3B18" w14:textId="07FCF1C1" w:rsidR="00297CDD" w:rsidRPr="00DB7EF0" w:rsidRDefault="00297CDD" w:rsidP="00DB7EF0">
      <w:pPr>
        <w:pStyle w:val="Default"/>
        <w:tabs>
          <w:tab w:val="left" w:pos="9639"/>
        </w:tabs>
        <w:spacing w:before="80" w:after="60" w:line="276" w:lineRule="auto"/>
        <w:ind w:right="44"/>
        <w:rPr>
          <w:b/>
          <w:u w:val="single"/>
        </w:rPr>
      </w:pPr>
      <w:r w:rsidRPr="00DB7EF0">
        <w:rPr>
          <w:b/>
          <w:u w:val="single"/>
        </w:rPr>
        <w:t>Aufnahme:</w:t>
      </w:r>
    </w:p>
    <w:p w14:paraId="63C9CDA0" w14:textId="27688DC4" w:rsidR="00297CDD" w:rsidRDefault="00297CDD" w:rsidP="00DB7EF0">
      <w:pPr>
        <w:pStyle w:val="Default"/>
        <w:tabs>
          <w:tab w:val="left" w:pos="9639"/>
        </w:tabs>
        <w:spacing w:before="80" w:after="60" w:line="276" w:lineRule="auto"/>
        <w:ind w:right="44"/>
        <w:rPr>
          <w:bCs/>
        </w:rPr>
      </w:pPr>
      <w:r w:rsidRPr="00DB7EF0">
        <w:rPr>
          <w:bCs/>
        </w:rPr>
        <w:t xml:space="preserve">Aufgenommen werden Schülerinnen und Schüler </w:t>
      </w:r>
      <w:r w:rsidR="00DB7EF0">
        <w:rPr>
          <w:bCs/>
        </w:rPr>
        <w:t>nach einem individuellen Beratungsgespräch.</w:t>
      </w:r>
    </w:p>
    <w:p w14:paraId="7B008A2B" w14:textId="574287D1" w:rsidR="00DB7EF0" w:rsidRPr="00DB7EF0" w:rsidRDefault="00DB7EF0" w:rsidP="00DB7EF0">
      <w:pPr>
        <w:pStyle w:val="Default"/>
        <w:tabs>
          <w:tab w:val="left" w:pos="9639"/>
        </w:tabs>
        <w:spacing w:before="80" w:after="60" w:line="276" w:lineRule="auto"/>
        <w:ind w:right="44"/>
        <w:rPr>
          <w:bCs/>
        </w:rPr>
      </w:pPr>
    </w:p>
    <w:p w14:paraId="6CF6B53C" w14:textId="4A4C408C" w:rsidR="00DB7EF0" w:rsidRPr="00DB7EF0" w:rsidRDefault="00DB7EF0" w:rsidP="00DB7EF0">
      <w:pPr>
        <w:pStyle w:val="Default"/>
        <w:tabs>
          <w:tab w:val="left" w:pos="9639"/>
        </w:tabs>
        <w:spacing w:before="80" w:after="60" w:line="276" w:lineRule="auto"/>
        <w:ind w:right="44"/>
        <w:rPr>
          <w:b/>
          <w:u w:val="single"/>
        </w:rPr>
      </w:pPr>
      <w:r w:rsidRPr="00DB7EF0">
        <w:rPr>
          <w:b/>
          <w:u w:val="single"/>
        </w:rPr>
        <w:t>Unterrichtsinhalte:</w:t>
      </w:r>
    </w:p>
    <w:p w14:paraId="48055FAA" w14:textId="77777777" w:rsidR="00297CDD" w:rsidRPr="00DB7EF0" w:rsidRDefault="00297CDD" w:rsidP="00DB7EF0">
      <w:pPr>
        <w:pStyle w:val="Default"/>
        <w:tabs>
          <w:tab w:val="left" w:pos="9639"/>
        </w:tabs>
        <w:spacing w:before="80" w:after="60" w:line="276" w:lineRule="auto"/>
        <w:ind w:right="44"/>
        <w:rPr>
          <w:bCs/>
        </w:rPr>
      </w:pPr>
      <w:r w:rsidRPr="00DB7EF0">
        <w:rPr>
          <w:bCs/>
        </w:rPr>
        <w:t xml:space="preserve">Im </w:t>
      </w:r>
      <w:r w:rsidRPr="00DB7EF0">
        <w:rPr>
          <w:b/>
        </w:rPr>
        <w:t>berufsfeldübergreifenden Bereich</w:t>
      </w:r>
      <w:r w:rsidRPr="00DB7EF0">
        <w:rPr>
          <w:bCs/>
        </w:rPr>
        <w:t xml:space="preserve"> geht es um die Kommunikation in der Lebens -und Arbeitswelt und um die Förderung des Grundlagenwissens.</w:t>
      </w:r>
    </w:p>
    <w:p w14:paraId="2F892AB6" w14:textId="12DB4068" w:rsidR="00297CDD" w:rsidRDefault="00297CDD" w:rsidP="00DB7EF0">
      <w:pPr>
        <w:pStyle w:val="Default"/>
        <w:tabs>
          <w:tab w:val="left" w:pos="9639"/>
        </w:tabs>
        <w:spacing w:before="80" w:after="60" w:line="276" w:lineRule="auto"/>
        <w:ind w:right="44"/>
        <w:rPr>
          <w:bCs/>
        </w:rPr>
      </w:pPr>
      <w:r w:rsidRPr="00DB7EF0">
        <w:rPr>
          <w:bCs/>
        </w:rPr>
        <w:t xml:space="preserve">Die </w:t>
      </w:r>
      <w:r w:rsidRPr="00DB7EF0">
        <w:rPr>
          <w:b/>
        </w:rPr>
        <w:t>Qualifizierungsbausteine im beruf</w:t>
      </w:r>
      <w:r w:rsidR="00DB7EF0" w:rsidRPr="00DB7EF0">
        <w:rPr>
          <w:b/>
        </w:rPr>
        <w:t>s</w:t>
      </w:r>
      <w:r w:rsidRPr="00DB7EF0">
        <w:rPr>
          <w:b/>
        </w:rPr>
        <w:t xml:space="preserve">bezogenen </w:t>
      </w:r>
      <w:r w:rsidR="00DB7EF0" w:rsidRPr="00DB7EF0">
        <w:rPr>
          <w:b/>
        </w:rPr>
        <w:t>Bereich</w:t>
      </w:r>
      <w:r w:rsidR="00DB7EF0" w:rsidRPr="00DB7EF0">
        <w:rPr>
          <w:bCs/>
        </w:rPr>
        <w:t xml:space="preserve"> geben fachpraktische Einblick</w:t>
      </w:r>
      <w:r w:rsidR="00DB7EF0">
        <w:rPr>
          <w:bCs/>
        </w:rPr>
        <w:t>e</w:t>
      </w:r>
      <w:r w:rsidR="00DB7EF0" w:rsidRPr="00DB7EF0">
        <w:rPr>
          <w:bCs/>
        </w:rPr>
        <w:t xml:space="preserve"> in die verschiedenen beruflichen Fachrichtungen.</w:t>
      </w:r>
    </w:p>
    <w:p w14:paraId="00428FA1" w14:textId="088EFA0C" w:rsidR="00DB7EF0" w:rsidRDefault="00AF48B9" w:rsidP="00DB7EF0">
      <w:pPr>
        <w:pStyle w:val="Default"/>
        <w:tabs>
          <w:tab w:val="left" w:pos="9639"/>
        </w:tabs>
        <w:spacing w:before="80" w:after="60" w:line="276" w:lineRule="auto"/>
        <w:ind w:right="44"/>
        <w:rPr>
          <w:bCs/>
        </w:rPr>
      </w:pPr>
      <w:r>
        <w:rPr>
          <w:bCs/>
        </w:rPr>
        <w:t>Im Laufe des Schuljahres findet ein vierwöchiges Betriebspraktikum statt.</w:t>
      </w:r>
    </w:p>
    <w:p w14:paraId="79073466" w14:textId="554D99A0" w:rsidR="00DB7EF0" w:rsidRDefault="00DB7EF0" w:rsidP="00DB7EF0">
      <w:pPr>
        <w:pStyle w:val="Default"/>
        <w:tabs>
          <w:tab w:val="left" w:pos="9639"/>
        </w:tabs>
        <w:spacing w:before="80" w:after="60" w:line="276" w:lineRule="auto"/>
        <w:ind w:right="44"/>
        <w:rPr>
          <w:bCs/>
        </w:rPr>
      </w:pPr>
    </w:p>
    <w:p w14:paraId="1D0B7D6C" w14:textId="5CD75A18" w:rsidR="00E858C5" w:rsidRDefault="00E858C5" w:rsidP="00DB7EF0">
      <w:pPr>
        <w:pStyle w:val="Default"/>
        <w:tabs>
          <w:tab w:val="left" w:pos="9639"/>
        </w:tabs>
        <w:spacing w:before="80" w:after="60" w:line="276" w:lineRule="auto"/>
        <w:ind w:right="44"/>
        <w:rPr>
          <w:bCs/>
        </w:rPr>
      </w:pPr>
    </w:p>
    <w:p w14:paraId="4CA83DF5" w14:textId="0ACADB68" w:rsidR="00E858C5" w:rsidRPr="00E858C5" w:rsidRDefault="00E858C5" w:rsidP="00DB7EF0">
      <w:pPr>
        <w:pStyle w:val="Default"/>
        <w:tabs>
          <w:tab w:val="left" w:pos="9639"/>
        </w:tabs>
        <w:spacing w:before="80" w:after="60" w:line="276" w:lineRule="auto"/>
        <w:ind w:right="44"/>
        <w:rPr>
          <w:b/>
          <w:u w:val="single"/>
        </w:rPr>
      </w:pPr>
      <w:r w:rsidRPr="00E858C5">
        <w:rPr>
          <w:b/>
          <w:u w:val="single"/>
        </w:rPr>
        <w:t>Bewerbung.</w:t>
      </w:r>
    </w:p>
    <w:p w14:paraId="5E81EC17" w14:textId="47AAD9FA" w:rsidR="00297CDD" w:rsidRPr="00DB7EF0" w:rsidRDefault="00DB7EF0" w:rsidP="00DB7EF0">
      <w:pPr>
        <w:pStyle w:val="Default"/>
        <w:tabs>
          <w:tab w:val="left" w:pos="9639"/>
        </w:tabs>
        <w:spacing w:before="80" w:after="60" w:line="276" w:lineRule="auto"/>
        <w:ind w:right="44"/>
        <w:rPr>
          <w:bCs/>
        </w:rPr>
      </w:pPr>
      <w:r w:rsidRPr="00DB7EF0">
        <w:rPr>
          <w:bCs/>
        </w:rPr>
        <w:t>Fügen Sie bitte dem Bewerbungsformular diese Unterlagen bei:</w:t>
      </w:r>
    </w:p>
    <w:p w14:paraId="6925B8E2" w14:textId="77777777" w:rsidR="00DB7EF0" w:rsidRPr="00DB7EF0" w:rsidRDefault="00297CDD" w:rsidP="008E0719">
      <w:pPr>
        <w:pStyle w:val="Default"/>
        <w:numPr>
          <w:ilvl w:val="0"/>
          <w:numId w:val="3"/>
        </w:numPr>
        <w:tabs>
          <w:tab w:val="left" w:pos="9639"/>
        </w:tabs>
        <w:spacing w:before="80" w:after="60" w:line="276" w:lineRule="auto"/>
        <w:ind w:right="44"/>
        <w:rPr>
          <w:bCs/>
        </w:rPr>
      </w:pPr>
      <w:r w:rsidRPr="00DB7EF0">
        <w:rPr>
          <w:bCs/>
        </w:rPr>
        <w:t>Lebenslauf</w:t>
      </w:r>
    </w:p>
    <w:p w14:paraId="394B0965" w14:textId="66411093" w:rsidR="00297CDD" w:rsidRPr="00DB7EF0" w:rsidRDefault="00297CDD" w:rsidP="008E0719">
      <w:pPr>
        <w:pStyle w:val="Default"/>
        <w:numPr>
          <w:ilvl w:val="0"/>
          <w:numId w:val="3"/>
        </w:numPr>
        <w:tabs>
          <w:tab w:val="left" w:pos="9639"/>
        </w:tabs>
        <w:spacing w:before="80" w:after="60" w:line="276" w:lineRule="auto"/>
        <w:ind w:right="44"/>
        <w:rPr>
          <w:bCs/>
        </w:rPr>
      </w:pPr>
      <w:r w:rsidRPr="00DB7EF0">
        <w:rPr>
          <w:bCs/>
        </w:rPr>
        <w:t>Eine Abschrift oder Fotokopie des letzten Halbjahreszeugnisses</w:t>
      </w:r>
    </w:p>
    <w:p w14:paraId="5E22D86A" w14:textId="77777777" w:rsidR="008E0719" w:rsidRDefault="008E0719" w:rsidP="00DB7EF0">
      <w:pPr>
        <w:pStyle w:val="Default"/>
        <w:tabs>
          <w:tab w:val="left" w:pos="9639"/>
        </w:tabs>
        <w:spacing w:before="80" w:after="60" w:line="276" w:lineRule="auto"/>
        <w:ind w:right="44"/>
        <w:rPr>
          <w:bCs/>
        </w:rPr>
      </w:pPr>
    </w:p>
    <w:p w14:paraId="032F0D0B" w14:textId="77777777" w:rsidR="008E0719" w:rsidRDefault="008E0719" w:rsidP="00DB7EF0">
      <w:pPr>
        <w:pStyle w:val="Default"/>
        <w:tabs>
          <w:tab w:val="left" w:pos="9639"/>
        </w:tabs>
        <w:spacing w:before="80" w:after="60" w:line="276" w:lineRule="auto"/>
        <w:ind w:right="44"/>
        <w:rPr>
          <w:bCs/>
        </w:rPr>
      </w:pPr>
    </w:p>
    <w:p w14:paraId="7F3B0775" w14:textId="77777777" w:rsidR="008E0719" w:rsidRDefault="008E0719" w:rsidP="00DB7EF0">
      <w:pPr>
        <w:pStyle w:val="Default"/>
        <w:tabs>
          <w:tab w:val="left" w:pos="9639"/>
        </w:tabs>
        <w:spacing w:before="80" w:after="60" w:line="276" w:lineRule="auto"/>
        <w:ind w:right="44"/>
        <w:rPr>
          <w:bCs/>
        </w:rPr>
      </w:pPr>
    </w:p>
    <w:p w14:paraId="0EB435C5" w14:textId="3F140CC7" w:rsidR="00297CDD" w:rsidRPr="00DB7EF0" w:rsidRDefault="00297CDD" w:rsidP="00DB7EF0">
      <w:pPr>
        <w:pStyle w:val="Default"/>
        <w:tabs>
          <w:tab w:val="left" w:pos="9639"/>
        </w:tabs>
        <w:spacing w:before="80" w:after="60" w:line="276" w:lineRule="auto"/>
        <w:ind w:right="44"/>
        <w:rPr>
          <w:bCs/>
        </w:rPr>
      </w:pPr>
      <w:r w:rsidRPr="00DB7EF0">
        <w:rPr>
          <w:bCs/>
        </w:rPr>
        <w:t>Ansprechpartner</w:t>
      </w:r>
      <w:r w:rsidR="00DB7EF0" w:rsidRPr="00DB7EF0">
        <w:rPr>
          <w:bCs/>
        </w:rPr>
        <w:t>innen</w:t>
      </w:r>
      <w:r w:rsidRPr="00DB7EF0">
        <w:rPr>
          <w:bCs/>
        </w:rPr>
        <w:t xml:space="preserve"> für </w:t>
      </w:r>
      <w:r w:rsidR="00DB7EF0" w:rsidRPr="00DB7EF0">
        <w:rPr>
          <w:bCs/>
        </w:rPr>
        <w:t>die Berufseinstiegsschule</w:t>
      </w:r>
      <w:r w:rsidRPr="00DB7EF0">
        <w:rPr>
          <w:bCs/>
        </w:rPr>
        <w:t>:</w:t>
      </w:r>
    </w:p>
    <w:p w14:paraId="252B4A05" w14:textId="1B8CE375" w:rsidR="006C5AB4" w:rsidRPr="00DB7EF0" w:rsidRDefault="00DB7EF0" w:rsidP="00DB7EF0">
      <w:pPr>
        <w:pStyle w:val="Default"/>
        <w:tabs>
          <w:tab w:val="left" w:pos="9639"/>
        </w:tabs>
        <w:spacing w:before="80" w:after="60" w:line="276" w:lineRule="auto"/>
        <w:ind w:right="44"/>
        <w:rPr>
          <w:bCs/>
        </w:rPr>
      </w:pPr>
      <w:r w:rsidRPr="00DB7EF0">
        <w:rPr>
          <w:bCs/>
        </w:rPr>
        <w:t>G. Virgin und B. Lutz-Willrodt</w:t>
      </w:r>
    </w:p>
    <w:sectPr w:rsidR="006C5AB4" w:rsidRPr="00DB7EF0" w:rsidSect="00E75FBC">
      <w:headerReference w:type="default" r:id="rId8"/>
      <w:footerReference w:type="default" r:id="rId9"/>
      <w:pgSz w:w="11907" w:h="16840" w:code="9"/>
      <w:pgMar w:top="1417" w:right="1417" w:bottom="1134" w:left="1417" w:header="34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28BD4" w14:textId="77777777" w:rsidR="00873EDC" w:rsidRDefault="00873EDC" w:rsidP="00005FCC">
      <w:r>
        <w:separator/>
      </w:r>
    </w:p>
  </w:endnote>
  <w:endnote w:type="continuationSeparator" w:id="0">
    <w:p w14:paraId="143B4D66" w14:textId="77777777" w:rsidR="00873EDC" w:rsidRDefault="00873EDC" w:rsidP="0000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4B103" w14:textId="77777777" w:rsidR="00B65081" w:rsidRDefault="00B65081">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D483A" w14:textId="77777777" w:rsidR="00873EDC" w:rsidRDefault="00873EDC" w:rsidP="00005FCC">
      <w:r>
        <w:separator/>
      </w:r>
    </w:p>
  </w:footnote>
  <w:footnote w:type="continuationSeparator" w:id="0">
    <w:p w14:paraId="1D351EC3" w14:textId="77777777" w:rsidR="00873EDC" w:rsidRDefault="00873EDC" w:rsidP="0000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E3B2E" w14:textId="77777777" w:rsidR="00657F0F" w:rsidRPr="00297CDD" w:rsidRDefault="00F31CBC" w:rsidP="00657F0F">
    <w:pPr>
      <w:outlineLvl w:val="0"/>
      <w:rPr>
        <w:b/>
        <w:sz w:val="22"/>
        <w:szCs w:val="22"/>
        <w:lang w:val="nb-NO"/>
      </w:rPr>
    </w:pPr>
    <w:r>
      <w:rPr>
        <w:noProof/>
      </w:rPr>
      <w:drawing>
        <wp:anchor distT="0" distB="0" distL="114300" distR="114300" simplePos="0" relativeHeight="251657728" behindDoc="1" locked="0" layoutInCell="1" allowOverlap="1" wp14:anchorId="2BC1ACA1" wp14:editId="40085CDA">
          <wp:simplePos x="0" y="0"/>
          <wp:positionH relativeFrom="column">
            <wp:posOffset>4445635</wp:posOffset>
          </wp:positionH>
          <wp:positionV relativeFrom="paragraph">
            <wp:posOffset>5080</wp:posOffset>
          </wp:positionV>
          <wp:extent cx="1539240" cy="571500"/>
          <wp:effectExtent l="0" t="0" r="0" b="0"/>
          <wp:wrapNone/>
          <wp:docPr id="4" name="Bild 4" descr="Logo-BBS_Va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BBS_Var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571500"/>
                  </a:xfrm>
                  <a:prstGeom prst="rect">
                    <a:avLst/>
                  </a:prstGeom>
                  <a:noFill/>
                </pic:spPr>
              </pic:pic>
            </a:graphicData>
          </a:graphic>
          <wp14:sizeRelH relativeFrom="page">
            <wp14:pctWidth>0</wp14:pctWidth>
          </wp14:sizeRelH>
          <wp14:sizeRelV relativeFrom="page">
            <wp14:pctHeight>0</wp14:pctHeight>
          </wp14:sizeRelV>
        </wp:anchor>
      </w:drawing>
    </w:r>
    <w:r w:rsidR="00657F0F" w:rsidRPr="00297CDD">
      <w:rPr>
        <w:b/>
        <w:sz w:val="22"/>
        <w:szCs w:val="22"/>
        <w:lang w:val="nb-NO"/>
      </w:rPr>
      <w:t>Berufsbildende Schulen Varel</w:t>
    </w:r>
  </w:p>
  <w:p w14:paraId="23613FFC" w14:textId="77777777" w:rsidR="00657F0F" w:rsidRPr="00297CDD" w:rsidRDefault="00657F0F" w:rsidP="00657F0F">
    <w:pPr>
      <w:outlineLvl w:val="0"/>
      <w:rPr>
        <w:sz w:val="18"/>
        <w:szCs w:val="18"/>
        <w:lang w:val="nb-NO"/>
      </w:rPr>
    </w:pPr>
    <w:r w:rsidRPr="00297CDD">
      <w:rPr>
        <w:sz w:val="18"/>
        <w:szCs w:val="18"/>
        <w:lang w:val="nb-NO"/>
      </w:rPr>
      <w:t>Stettiner Str. 3</w:t>
    </w:r>
  </w:p>
  <w:p w14:paraId="64E06C14" w14:textId="77777777" w:rsidR="00657F0F" w:rsidRPr="00297CDD" w:rsidRDefault="00C36BF1" w:rsidP="00657F0F">
    <w:pPr>
      <w:rPr>
        <w:sz w:val="18"/>
        <w:szCs w:val="18"/>
        <w:lang w:val="nb-NO"/>
      </w:rPr>
    </w:pPr>
    <w:r w:rsidRPr="00297CDD">
      <w:rPr>
        <w:sz w:val="18"/>
        <w:szCs w:val="18"/>
        <w:lang w:val="nb-NO"/>
      </w:rPr>
      <w:t>26316 Varel</w:t>
    </w:r>
  </w:p>
  <w:p w14:paraId="109F2AB0" w14:textId="39EE7291" w:rsidR="00657F0F" w:rsidRDefault="00657F0F" w:rsidP="00657F0F">
    <w:pPr>
      <w:pStyle w:val="Kopfzeile"/>
      <w:rPr>
        <w:sz w:val="18"/>
        <w:szCs w:val="18"/>
      </w:rPr>
    </w:pPr>
    <w:r>
      <w:rPr>
        <w:sz w:val="18"/>
        <w:szCs w:val="18"/>
      </w:rPr>
      <w:t>Außenstelle; Arngaster Str. 9c</w:t>
    </w:r>
  </w:p>
  <w:p w14:paraId="0BAE0915" w14:textId="321FCF52" w:rsidR="00BC5280" w:rsidRDefault="00BC5280" w:rsidP="008C6B7F">
    <w:pPr>
      <w:pStyle w:val="Kopfzeile"/>
      <w:spacing w:before="120"/>
      <w:jc w:val="right"/>
      <w:rPr>
        <w:b/>
        <w:bCs/>
        <w:sz w:val="28"/>
        <w:szCs w:val="28"/>
      </w:rPr>
    </w:pPr>
    <w:r w:rsidRPr="00BC5280">
      <w:rPr>
        <w:b/>
        <w:bCs/>
        <w:sz w:val="28"/>
        <w:szCs w:val="28"/>
      </w:rPr>
      <w:t>Berufseinstiegsschule</w:t>
    </w:r>
  </w:p>
  <w:p w14:paraId="0961458C" w14:textId="612CF8F1" w:rsidR="00BC5280" w:rsidRPr="00BC5280" w:rsidRDefault="00BC5280" w:rsidP="00BC5280">
    <w:pPr>
      <w:pStyle w:val="Kopfzeile"/>
      <w:jc w:val="center"/>
      <w:rPr>
        <w:b/>
        <w:b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92E85"/>
    <w:multiLevelType w:val="hybridMultilevel"/>
    <w:tmpl w:val="BAEC7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4E79E3"/>
    <w:multiLevelType w:val="multilevel"/>
    <w:tmpl w:val="BC5451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9D71FD"/>
    <w:multiLevelType w:val="hybridMultilevel"/>
    <w:tmpl w:val="C1462D0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BD"/>
    <w:rsid w:val="00005AE9"/>
    <w:rsid w:val="00005FCC"/>
    <w:rsid w:val="00010A4F"/>
    <w:rsid w:val="00017643"/>
    <w:rsid w:val="000179B0"/>
    <w:rsid w:val="00021084"/>
    <w:rsid w:val="00031669"/>
    <w:rsid w:val="000403F1"/>
    <w:rsid w:val="00043A89"/>
    <w:rsid w:val="000549BF"/>
    <w:rsid w:val="00082538"/>
    <w:rsid w:val="0009014B"/>
    <w:rsid w:val="00094165"/>
    <w:rsid w:val="000B18FC"/>
    <w:rsid w:val="000C6F3A"/>
    <w:rsid w:val="000D5811"/>
    <w:rsid w:val="000F3B89"/>
    <w:rsid w:val="000F7FEA"/>
    <w:rsid w:val="00106AC6"/>
    <w:rsid w:val="0011126B"/>
    <w:rsid w:val="0011372A"/>
    <w:rsid w:val="00122E05"/>
    <w:rsid w:val="001378A3"/>
    <w:rsid w:val="00155B39"/>
    <w:rsid w:val="00173C87"/>
    <w:rsid w:val="0017446A"/>
    <w:rsid w:val="0017601E"/>
    <w:rsid w:val="00180398"/>
    <w:rsid w:val="00184E55"/>
    <w:rsid w:val="00187A92"/>
    <w:rsid w:val="001A3A6F"/>
    <w:rsid w:val="001A5A9F"/>
    <w:rsid w:val="001B3C41"/>
    <w:rsid w:val="001C108D"/>
    <w:rsid w:val="001C6F7A"/>
    <w:rsid w:val="001C7E8B"/>
    <w:rsid w:val="00214945"/>
    <w:rsid w:val="002326FE"/>
    <w:rsid w:val="00245872"/>
    <w:rsid w:val="00254464"/>
    <w:rsid w:val="00274C6E"/>
    <w:rsid w:val="00297CDD"/>
    <w:rsid w:val="002A4C8E"/>
    <w:rsid w:val="002A640D"/>
    <w:rsid w:val="002C3A03"/>
    <w:rsid w:val="002D16EA"/>
    <w:rsid w:val="002D29D1"/>
    <w:rsid w:val="002E470F"/>
    <w:rsid w:val="00306C6B"/>
    <w:rsid w:val="00312747"/>
    <w:rsid w:val="00314275"/>
    <w:rsid w:val="003150FA"/>
    <w:rsid w:val="00316A92"/>
    <w:rsid w:val="00347B2A"/>
    <w:rsid w:val="003514AF"/>
    <w:rsid w:val="00355843"/>
    <w:rsid w:val="00365899"/>
    <w:rsid w:val="003701B4"/>
    <w:rsid w:val="00384785"/>
    <w:rsid w:val="00391026"/>
    <w:rsid w:val="003B6C25"/>
    <w:rsid w:val="003C62D9"/>
    <w:rsid w:val="003D25EB"/>
    <w:rsid w:val="003E6AD6"/>
    <w:rsid w:val="004121BA"/>
    <w:rsid w:val="00420734"/>
    <w:rsid w:val="00446085"/>
    <w:rsid w:val="00451C88"/>
    <w:rsid w:val="00455B13"/>
    <w:rsid w:val="00480F6A"/>
    <w:rsid w:val="004834A6"/>
    <w:rsid w:val="004940B3"/>
    <w:rsid w:val="004A4FC2"/>
    <w:rsid w:val="004B2F9C"/>
    <w:rsid w:val="004C1BC7"/>
    <w:rsid w:val="004C3C46"/>
    <w:rsid w:val="004C588F"/>
    <w:rsid w:val="004D04F5"/>
    <w:rsid w:val="004D4E8F"/>
    <w:rsid w:val="004E3E25"/>
    <w:rsid w:val="004F0F8B"/>
    <w:rsid w:val="004F3D4A"/>
    <w:rsid w:val="00504B4B"/>
    <w:rsid w:val="005123A9"/>
    <w:rsid w:val="00517BF2"/>
    <w:rsid w:val="00522DBE"/>
    <w:rsid w:val="00527748"/>
    <w:rsid w:val="00532D86"/>
    <w:rsid w:val="00562A9B"/>
    <w:rsid w:val="00582F20"/>
    <w:rsid w:val="00582F8F"/>
    <w:rsid w:val="005878A3"/>
    <w:rsid w:val="005B0555"/>
    <w:rsid w:val="005C2D03"/>
    <w:rsid w:val="005C30E5"/>
    <w:rsid w:val="005C7AEB"/>
    <w:rsid w:val="005D17C5"/>
    <w:rsid w:val="005E2158"/>
    <w:rsid w:val="005F092E"/>
    <w:rsid w:val="005F3875"/>
    <w:rsid w:val="00613F3F"/>
    <w:rsid w:val="00614369"/>
    <w:rsid w:val="006221ED"/>
    <w:rsid w:val="006224BA"/>
    <w:rsid w:val="00625A70"/>
    <w:rsid w:val="00626745"/>
    <w:rsid w:val="00651CAC"/>
    <w:rsid w:val="00657F0F"/>
    <w:rsid w:val="00673F9C"/>
    <w:rsid w:val="00676F95"/>
    <w:rsid w:val="006804CD"/>
    <w:rsid w:val="00685A7C"/>
    <w:rsid w:val="006A4888"/>
    <w:rsid w:val="006A6C92"/>
    <w:rsid w:val="006C444E"/>
    <w:rsid w:val="006C5AB4"/>
    <w:rsid w:val="006D06D5"/>
    <w:rsid w:val="006E2279"/>
    <w:rsid w:val="006F027F"/>
    <w:rsid w:val="0070062C"/>
    <w:rsid w:val="007013AE"/>
    <w:rsid w:val="0070521E"/>
    <w:rsid w:val="00705725"/>
    <w:rsid w:val="00706BAE"/>
    <w:rsid w:val="00707125"/>
    <w:rsid w:val="0071027B"/>
    <w:rsid w:val="00713812"/>
    <w:rsid w:val="00716813"/>
    <w:rsid w:val="007173B7"/>
    <w:rsid w:val="00732444"/>
    <w:rsid w:val="0073644D"/>
    <w:rsid w:val="007365FF"/>
    <w:rsid w:val="00740358"/>
    <w:rsid w:val="00744E77"/>
    <w:rsid w:val="007557BD"/>
    <w:rsid w:val="0076250F"/>
    <w:rsid w:val="00764367"/>
    <w:rsid w:val="0078766E"/>
    <w:rsid w:val="00787D3B"/>
    <w:rsid w:val="00790CDA"/>
    <w:rsid w:val="00794D70"/>
    <w:rsid w:val="007A4906"/>
    <w:rsid w:val="007B6CE7"/>
    <w:rsid w:val="007C4C33"/>
    <w:rsid w:val="007F6173"/>
    <w:rsid w:val="00802263"/>
    <w:rsid w:val="00806F6C"/>
    <w:rsid w:val="00810203"/>
    <w:rsid w:val="008147EC"/>
    <w:rsid w:val="0081490A"/>
    <w:rsid w:val="008221A7"/>
    <w:rsid w:val="00831AE4"/>
    <w:rsid w:val="00833C38"/>
    <w:rsid w:val="0083678A"/>
    <w:rsid w:val="00837886"/>
    <w:rsid w:val="0084176A"/>
    <w:rsid w:val="00852D36"/>
    <w:rsid w:val="00861A00"/>
    <w:rsid w:val="00873EDC"/>
    <w:rsid w:val="00886B0E"/>
    <w:rsid w:val="008A1528"/>
    <w:rsid w:val="008A3713"/>
    <w:rsid w:val="008A5C12"/>
    <w:rsid w:val="008B4FEE"/>
    <w:rsid w:val="008B7706"/>
    <w:rsid w:val="008C6B7F"/>
    <w:rsid w:val="008D053E"/>
    <w:rsid w:val="008D7CD4"/>
    <w:rsid w:val="008E0719"/>
    <w:rsid w:val="00900B01"/>
    <w:rsid w:val="00904E5C"/>
    <w:rsid w:val="00915C04"/>
    <w:rsid w:val="00922EDB"/>
    <w:rsid w:val="009463FE"/>
    <w:rsid w:val="00946FB0"/>
    <w:rsid w:val="00951DE8"/>
    <w:rsid w:val="00955DA6"/>
    <w:rsid w:val="00957C76"/>
    <w:rsid w:val="00960AA2"/>
    <w:rsid w:val="009A0F6D"/>
    <w:rsid w:val="009E06C4"/>
    <w:rsid w:val="009E57A8"/>
    <w:rsid w:val="009F11D2"/>
    <w:rsid w:val="009F789D"/>
    <w:rsid w:val="00A0451E"/>
    <w:rsid w:val="00A05799"/>
    <w:rsid w:val="00A17661"/>
    <w:rsid w:val="00A47AEA"/>
    <w:rsid w:val="00A64CD7"/>
    <w:rsid w:val="00A70510"/>
    <w:rsid w:val="00A91895"/>
    <w:rsid w:val="00A95A2C"/>
    <w:rsid w:val="00AA315C"/>
    <w:rsid w:val="00AB006B"/>
    <w:rsid w:val="00AB09AD"/>
    <w:rsid w:val="00AB09F9"/>
    <w:rsid w:val="00AD6A4E"/>
    <w:rsid w:val="00AD7231"/>
    <w:rsid w:val="00AE2B8B"/>
    <w:rsid w:val="00AF48B9"/>
    <w:rsid w:val="00B125D0"/>
    <w:rsid w:val="00B450D4"/>
    <w:rsid w:val="00B62B02"/>
    <w:rsid w:val="00B65081"/>
    <w:rsid w:val="00B670F9"/>
    <w:rsid w:val="00B67945"/>
    <w:rsid w:val="00B8189E"/>
    <w:rsid w:val="00BA3177"/>
    <w:rsid w:val="00BA4D35"/>
    <w:rsid w:val="00BB34D1"/>
    <w:rsid w:val="00BC008D"/>
    <w:rsid w:val="00BC0F60"/>
    <w:rsid w:val="00BC2D1C"/>
    <w:rsid w:val="00BC3C5E"/>
    <w:rsid w:val="00BC5280"/>
    <w:rsid w:val="00BC68A2"/>
    <w:rsid w:val="00BD28C5"/>
    <w:rsid w:val="00BD3F60"/>
    <w:rsid w:val="00BD4365"/>
    <w:rsid w:val="00BD6A31"/>
    <w:rsid w:val="00BE4807"/>
    <w:rsid w:val="00BF3E8B"/>
    <w:rsid w:val="00BF69F7"/>
    <w:rsid w:val="00C1666B"/>
    <w:rsid w:val="00C22A7A"/>
    <w:rsid w:val="00C36BF1"/>
    <w:rsid w:val="00C47D21"/>
    <w:rsid w:val="00C708AF"/>
    <w:rsid w:val="00C91670"/>
    <w:rsid w:val="00CA06EF"/>
    <w:rsid w:val="00CA2E0E"/>
    <w:rsid w:val="00CA4FFE"/>
    <w:rsid w:val="00CA570C"/>
    <w:rsid w:val="00CA7B60"/>
    <w:rsid w:val="00CB3A0F"/>
    <w:rsid w:val="00CB7945"/>
    <w:rsid w:val="00CC172A"/>
    <w:rsid w:val="00CC22B5"/>
    <w:rsid w:val="00CD42A9"/>
    <w:rsid w:val="00CE3449"/>
    <w:rsid w:val="00D00275"/>
    <w:rsid w:val="00D01226"/>
    <w:rsid w:val="00D32676"/>
    <w:rsid w:val="00D32836"/>
    <w:rsid w:val="00D6560A"/>
    <w:rsid w:val="00D97179"/>
    <w:rsid w:val="00DB7EF0"/>
    <w:rsid w:val="00DE100E"/>
    <w:rsid w:val="00DF0C93"/>
    <w:rsid w:val="00DF1B66"/>
    <w:rsid w:val="00E22622"/>
    <w:rsid w:val="00E300DF"/>
    <w:rsid w:val="00E33987"/>
    <w:rsid w:val="00E37F43"/>
    <w:rsid w:val="00E448F9"/>
    <w:rsid w:val="00E50E5A"/>
    <w:rsid w:val="00E75FBC"/>
    <w:rsid w:val="00E858C5"/>
    <w:rsid w:val="00EA40C3"/>
    <w:rsid w:val="00EB1034"/>
    <w:rsid w:val="00ED04E0"/>
    <w:rsid w:val="00EE6089"/>
    <w:rsid w:val="00F07330"/>
    <w:rsid w:val="00F31CBC"/>
    <w:rsid w:val="00F437F7"/>
    <w:rsid w:val="00F7736B"/>
    <w:rsid w:val="00F82F3A"/>
    <w:rsid w:val="00FA71AA"/>
    <w:rsid w:val="00FC7720"/>
    <w:rsid w:val="00FE47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FCD600"/>
  <w15:docId w15:val="{2E7EF6EC-42FB-476C-87CB-E652A2B8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7706"/>
  </w:style>
  <w:style w:type="paragraph" w:styleId="berschrift1">
    <w:name w:val="heading 1"/>
    <w:basedOn w:val="Standard"/>
    <w:next w:val="Standard"/>
    <w:qFormat/>
    <w:pPr>
      <w:keepNext/>
      <w:outlineLvl w:val="0"/>
    </w:pPr>
    <w:rPr>
      <w:rFonts w:ascii="CG Times" w:hAnsi="CG Times"/>
      <w:b/>
      <w:sz w:val="24"/>
    </w:rPr>
  </w:style>
  <w:style w:type="paragraph" w:styleId="berschrift2">
    <w:name w:val="heading 2"/>
    <w:basedOn w:val="Standard"/>
    <w:next w:val="Standard"/>
    <w:qFormat/>
    <w:pPr>
      <w:keepNext/>
      <w:widowControl w:val="0"/>
      <w:spacing w:before="120" w:after="120"/>
      <w:outlineLvl w:val="1"/>
    </w:pPr>
    <w:rPr>
      <w:rFonts w:ascii="AvantGarde Bk BT" w:hAnsi="AvantGarde Bk BT"/>
      <w:snapToGrid w:val="0"/>
      <w:sz w:val="32"/>
    </w:rPr>
  </w:style>
  <w:style w:type="paragraph" w:styleId="berschrift3">
    <w:name w:val="heading 3"/>
    <w:basedOn w:val="Standard"/>
    <w:next w:val="Standard"/>
    <w:qFormat/>
    <w:pPr>
      <w:keepNext/>
      <w:widowControl w:val="0"/>
      <w:spacing w:before="120" w:after="120"/>
      <w:outlineLvl w:val="2"/>
    </w:pPr>
    <w:rPr>
      <w:rFonts w:ascii="Arial" w:hAnsi="Arial"/>
      <w:b/>
      <w:snapToGrid w:val="0"/>
      <w:sz w:val="28"/>
    </w:rPr>
  </w:style>
  <w:style w:type="paragraph" w:styleId="berschrift4">
    <w:name w:val="heading 4"/>
    <w:basedOn w:val="Standard"/>
    <w:next w:val="Standard"/>
    <w:qFormat/>
    <w:pPr>
      <w:keepNext/>
      <w:widowControl w:val="0"/>
      <w:spacing w:before="120" w:after="120"/>
      <w:outlineLvl w:val="3"/>
    </w:pPr>
    <w:rPr>
      <w:rFonts w:ascii="AvantGarde Bk BT" w:hAnsi="AvantGarde Bk BT"/>
      <w:sz w:val="24"/>
    </w:rPr>
  </w:style>
  <w:style w:type="paragraph" w:styleId="berschrift5">
    <w:name w:val="heading 5"/>
    <w:basedOn w:val="Standard"/>
    <w:next w:val="Standard"/>
    <w:qFormat/>
    <w:pPr>
      <w:keepNext/>
      <w:widowControl w:val="0"/>
      <w:spacing w:before="120" w:after="120"/>
      <w:outlineLvl w:val="4"/>
    </w:pPr>
    <w:rPr>
      <w:rFonts w:ascii="Arial" w:hAnsi="Arial"/>
      <w:snapToGrid w:val="0"/>
      <w:sz w:val="28"/>
    </w:rPr>
  </w:style>
  <w:style w:type="paragraph" w:styleId="berschrift6">
    <w:name w:val="heading 6"/>
    <w:basedOn w:val="Standard"/>
    <w:next w:val="Standard"/>
    <w:qFormat/>
    <w:pPr>
      <w:keepNext/>
      <w:jc w:val="center"/>
      <w:outlineLvl w:val="5"/>
    </w:pPr>
    <w:rPr>
      <w:rFonts w:ascii="Arial" w:hAnsi="Arial"/>
      <w:b/>
      <w:sz w:val="28"/>
    </w:rPr>
  </w:style>
  <w:style w:type="paragraph" w:styleId="berschrift7">
    <w:name w:val="heading 7"/>
    <w:basedOn w:val="Standard"/>
    <w:next w:val="Standard"/>
    <w:qFormat/>
    <w:pPr>
      <w:keepNext/>
      <w:ind w:left="708" w:firstLine="708"/>
      <w:outlineLvl w:val="6"/>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A4D35"/>
    <w:pPr>
      <w:tabs>
        <w:tab w:val="center" w:pos="4536"/>
        <w:tab w:val="right" w:pos="9072"/>
      </w:tabs>
    </w:pPr>
    <w:rPr>
      <w:rFonts w:ascii="Arial" w:hAnsi="Arial"/>
      <w:sz w:val="22"/>
      <w:szCs w:val="24"/>
    </w:rPr>
  </w:style>
  <w:style w:type="paragraph" w:customStyle="1" w:styleId="TxBr2p13">
    <w:name w:val="TxBr_2p13"/>
    <w:basedOn w:val="Standard"/>
    <w:rsid w:val="00F437F7"/>
    <w:pPr>
      <w:spacing w:line="192" w:lineRule="atLeast"/>
    </w:pPr>
    <w:rPr>
      <w:snapToGrid w:val="0"/>
      <w:sz w:val="24"/>
    </w:rPr>
  </w:style>
  <w:style w:type="paragraph" w:styleId="Sprechblasentext">
    <w:name w:val="Balloon Text"/>
    <w:basedOn w:val="Standard"/>
    <w:semiHidden/>
    <w:rsid w:val="00017643"/>
    <w:rPr>
      <w:rFonts w:ascii="Tahoma" w:hAnsi="Tahoma" w:cs="Tahoma"/>
      <w:sz w:val="16"/>
      <w:szCs w:val="16"/>
    </w:rPr>
  </w:style>
  <w:style w:type="paragraph" w:styleId="Textkrper">
    <w:name w:val="Body Text"/>
    <w:basedOn w:val="Standard"/>
    <w:rsid w:val="00AD6A4E"/>
    <w:rPr>
      <w:sz w:val="24"/>
    </w:rPr>
  </w:style>
  <w:style w:type="paragraph" w:customStyle="1" w:styleId="TxBrp13">
    <w:name w:val="TxBr_p13"/>
    <w:basedOn w:val="Standard"/>
    <w:rsid w:val="004E3E25"/>
    <w:pPr>
      <w:tabs>
        <w:tab w:val="left" w:pos="878"/>
      </w:tabs>
      <w:spacing w:line="232" w:lineRule="atLeast"/>
      <w:ind w:left="188"/>
    </w:pPr>
    <w:rPr>
      <w:snapToGrid w:val="0"/>
      <w:sz w:val="24"/>
    </w:rPr>
  </w:style>
  <w:style w:type="paragraph" w:customStyle="1" w:styleId="TxBrp3">
    <w:name w:val="TxBr_p3"/>
    <w:basedOn w:val="Standard"/>
    <w:rsid w:val="004E3E25"/>
    <w:pPr>
      <w:tabs>
        <w:tab w:val="left" w:pos="204"/>
      </w:tabs>
      <w:spacing w:line="240" w:lineRule="atLeast"/>
    </w:pPr>
    <w:rPr>
      <w:snapToGrid w:val="0"/>
      <w:sz w:val="24"/>
    </w:rPr>
  </w:style>
  <w:style w:type="paragraph" w:customStyle="1" w:styleId="TxBrp2">
    <w:name w:val="TxBr_p2"/>
    <w:basedOn w:val="Standard"/>
    <w:rsid w:val="004E3E25"/>
    <w:pPr>
      <w:tabs>
        <w:tab w:val="left" w:pos="204"/>
      </w:tabs>
      <w:autoSpaceDE w:val="0"/>
      <w:autoSpaceDN w:val="0"/>
      <w:adjustRightInd w:val="0"/>
      <w:spacing w:line="240" w:lineRule="atLeast"/>
    </w:pPr>
    <w:rPr>
      <w:szCs w:val="24"/>
      <w:lang w:val="en-US"/>
    </w:rPr>
  </w:style>
  <w:style w:type="paragraph" w:customStyle="1" w:styleId="TxBrp4">
    <w:name w:val="TxBr_p4"/>
    <w:basedOn w:val="Standard"/>
    <w:rsid w:val="004E3E25"/>
    <w:pPr>
      <w:autoSpaceDE w:val="0"/>
      <w:autoSpaceDN w:val="0"/>
      <w:adjustRightInd w:val="0"/>
      <w:spacing w:line="240" w:lineRule="atLeast"/>
    </w:pPr>
    <w:rPr>
      <w:szCs w:val="24"/>
      <w:lang w:val="en-US"/>
    </w:rPr>
  </w:style>
  <w:style w:type="paragraph" w:customStyle="1" w:styleId="TxBrp12">
    <w:name w:val="TxBr_p12"/>
    <w:basedOn w:val="Standard"/>
    <w:rsid w:val="004E3E25"/>
    <w:pPr>
      <w:tabs>
        <w:tab w:val="left" w:pos="6502"/>
      </w:tabs>
      <w:spacing w:line="240" w:lineRule="atLeast"/>
      <w:ind w:left="5466"/>
    </w:pPr>
    <w:rPr>
      <w:snapToGrid w:val="0"/>
      <w:sz w:val="24"/>
    </w:rPr>
  </w:style>
  <w:style w:type="paragraph" w:customStyle="1" w:styleId="TxBrp15">
    <w:name w:val="TxBr_p15"/>
    <w:basedOn w:val="Standard"/>
    <w:rsid w:val="004E3E25"/>
    <w:pPr>
      <w:tabs>
        <w:tab w:val="left" w:pos="317"/>
      </w:tabs>
      <w:spacing w:line="240" w:lineRule="atLeast"/>
      <w:ind w:left="125" w:hanging="317"/>
    </w:pPr>
    <w:rPr>
      <w:snapToGrid w:val="0"/>
      <w:sz w:val="24"/>
    </w:rPr>
  </w:style>
  <w:style w:type="paragraph" w:customStyle="1" w:styleId="TxBrp10">
    <w:name w:val="TxBr_p10"/>
    <w:basedOn w:val="Standard"/>
    <w:rsid w:val="004E3E25"/>
    <w:pPr>
      <w:tabs>
        <w:tab w:val="left" w:pos="323"/>
      </w:tabs>
      <w:spacing w:line="289" w:lineRule="atLeast"/>
      <w:ind w:left="714"/>
    </w:pPr>
    <w:rPr>
      <w:snapToGrid w:val="0"/>
      <w:sz w:val="24"/>
    </w:rPr>
  </w:style>
  <w:style w:type="table" w:styleId="Tabellenraster">
    <w:name w:val="Table Grid"/>
    <w:basedOn w:val="NormaleTabelle"/>
    <w:rsid w:val="005B0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rsid w:val="00005FCC"/>
    <w:pPr>
      <w:tabs>
        <w:tab w:val="center" w:pos="4536"/>
        <w:tab w:val="right" w:pos="9072"/>
      </w:tabs>
    </w:pPr>
  </w:style>
  <w:style w:type="character" w:customStyle="1" w:styleId="FuzeileZchn">
    <w:name w:val="Fußzeile Zchn"/>
    <w:basedOn w:val="Absatz-Standardschriftart"/>
    <w:link w:val="Fuzeile"/>
    <w:uiPriority w:val="99"/>
    <w:rsid w:val="00005FCC"/>
  </w:style>
  <w:style w:type="character" w:customStyle="1" w:styleId="KopfzeileZchn">
    <w:name w:val="Kopfzeile Zchn"/>
    <w:link w:val="Kopfzeile"/>
    <w:uiPriority w:val="99"/>
    <w:rsid w:val="00BF69F7"/>
    <w:rPr>
      <w:rFonts w:ascii="Arial" w:hAnsi="Arial"/>
      <w:sz w:val="22"/>
      <w:szCs w:val="24"/>
    </w:rPr>
  </w:style>
  <w:style w:type="paragraph" w:customStyle="1" w:styleId="Default">
    <w:name w:val="Default"/>
    <w:rsid w:val="005F38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52172">
      <w:bodyDiv w:val="1"/>
      <w:marLeft w:val="0"/>
      <w:marRight w:val="0"/>
      <w:marTop w:val="0"/>
      <w:marBottom w:val="0"/>
      <w:divBdr>
        <w:top w:val="none" w:sz="0" w:space="0" w:color="auto"/>
        <w:left w:val="none" w:sz="0" w:space="0" w:color="auto"/>
        <w:bottom w:val="none" w:sz="0" w:space="0" w:color="auto"/>
        <w:right w:val="none" w:sz="0" w:space="0" w:color="auto"/>
      </w:divBdr>
    </w:div>
    <w:div w:id="594021627">
      <w:bodyDiv w:val="1"/>
      <w:marLeft w:val="0"/>
      <w:marRight w:val="0"/>
      <w:marTop w:val="0"/>
      <w:marBottom w:val="0"/>
      <w:divBdr>
        <w:top w:val="none" w:sz="0" w:space="0" w:color="auto"/>
        <w:left w:val="none" w:sz="0" w:space="0" w:color="auto"/>
        <w:bottom w:val="none" w:sz="0" w:space="0" w:color="auto"/>
        <w:right w:val="none" w:sz="0" w:space="0" w:color="auto"/>
      </w:divBdr>
      <w:divsChild>
        <w:div w:id="1354845430">
          <w:marLeft w:val="0"/>
          <w:marRight w:val="0"/>
          <w:marTop w:val="0"/>
          <w:marBottom w:val="0"/>
          <w:divBdr>
            <w:top w:val="none" w:sz="0" w:space="0" w:color="auto"/>
            <w:left w:val="none" w:sz="0" w:space="0" w:color="auto"/>
            <w:bottom w:val="none" w:sz="0" w:space="0" w:color="auto"/>
            <w:right w:val="none" w:sz="0" w:space="0" w:color="auto"/>
          </w:divBdr>
        </w:div>
      </w:divsChild>
    </w:div>
    <w:div w:id="632292741">
      <w:bodyDiv w:val="1"/>
      <w:marLeft w:val="0"/>
      <w:marRight w:val="0"/>
      <w:marTop w:val="0"/>
      <w:marBottom w:val="0"/>
      <w:divBdr>
        <w:top w:val="none" w:sz="0" w:space="0" w:color="auto"/>
        <w:left w:val="none" w:sz="0" w:space="0" w:color="auto"/>
        <w:bottom w:val="none" w:sz="0" w:space="0" w:color="auto"/>
        <w:right w:val="none" w:sz="0" w:space="0" w:color="auto"/>
      </w:divBdr>
    </w:div>
    <w:div w:id="724792605">
      <w:bodyDiv w:val="1"/>
      <w:marLeft w:val="0"/>
      <w:marRight w:val="0"/>
      <w:marTop w:val="0"/>
      <w:marBottom w:val="0"/>
      <w:divBdr>
        <w:top w:val="none" w:sz="0" w:space="0" w:color="auto"/>
        <w:left w:val="none" w:sz="0" w:space="0" w:color="auto"/>
        <w:bottom w:val="none" w:sz="0" w:space="0" w:color="auto"/>
        <w:right w:val="none" w:sz="0" w:space="0" w:color="auto"/>
      </w:divBdr>
      <w:divsChild>
        <w:div w:id="1426534207">
          <w:marLeft w:val="0"/>
          <w:marRight w:val="0"/>
          <w:marTop w:val="0"/>
          <w:marBottom w:val="0"/>
          <w:divBdr>
            <w:top w:val="none" w:sz="0" w:space="0" w:color="auto"/>
            <w:left w:val="none" w:sz="0" w:space="0" w:color="auto"/>
            <w:bottom w:val="none" w:sz="0" w:space="0" w:color="auto"/>
            <w:right w:val="none" w:sz="0" w:space="0" w:color="auto"/>
          </w:divBdr>
        </w:div>
      </w:divsChild>
    </w:div>
    <w:div w:id="862401153">
      <w:bodyDiv w:val="1"/>
      <w:marLeft w:val="0"/>
      <w:marRight w:val="0"/>
      <w:marTop w:val="0"/>
      <w:marBottom w:val="0"/>
      <w:divBdr>
        <w:top w:val="none" w:sz="0" w:space="0" w:color="auto"/>
        <w:left w:val="none" w:sz="0" w:space="0" w:color="auto"/>
        <w:bottom w:val="none" w:sz="0" w:space="0" w:color="auto"/>
        <w:right w:val="none" w:sz="0" w:space="0" w:color="auto"/>
      </w:divBdr>
      <w:divsChild>
        <w:div w:id="31612355">
          <w:marLeft w:val="0"/>
          <w:marRight w:val="0"/>
          <w:marTop w:val="0"/>
          <w:marBottom w:val="0"/>
          <w:divBdr>
            <w:top w:val="none" w:sz="0" w:space="0" w:color="auto"/>
            <w:left w:val="none" w:sz="0" w:space="0" w:color="auto"/>
            <w:bottom w:val="none" w:sz="0" w:space="0" w:color="auto"/>
            <w:right w:val="none" w:sz="0" w:space="0" w:color="auto"/>
          </w:divBdr>
        </w:div>
      </w:divsChild>
    </w:div>
    <w:div w:id="868760974">
      <w:bodyDiv w:val="1"/>
      <w:marLeft w:val="0"/>
      <w:marRight w:val="0"/>
      <w:marTop w:val="0"/>
      <w:marBottom w:val="0"/>
      <w:divBdr>
        <w:top w:val="none" w:sz="0" w:space="0" w:color="auto"/>
        <w:left w:val="none" w:sz="0" w:space="0" w:color="auto"/>
        <w:bottom w:val="none" w:sz="0" w:space="0" w:color="auto"/>
        <w:right w:val="none" w:sz="0" w:space="0" w:color="auto"/>
      </w:divBdr>
      <w:divsChild>
        <w:div w:id="1252078824">
          <w:marLeft w:val="0"/>
          <w:marRight w:val="0"/>
          <w:marTop w:val="0"/>
          <w:marBottom w:val="0"/>
          <w:divBdr>
            <w:top w:val="none" w:sz="0" w:space="0" w:color="auto"/>
            <w:left w:val="none" w:sz="0" w:space="0" w:color="auto"/>
            <w:bottom w:val="none" w:sz="0" w:space="0" w:color="auto"/>
            <w:right w:val="none" w:sz="0" w:space="0" w:color="auto"/>
          </w:divBdr>
        </w:div>
      </w:divsChild>
    </w:div>
    <w:div w:id="1677731347">
      <w:bodyDiv w:val="1"/>
      <w:marLeft w:val="0"/>
      <w:marRight w:val="0"/>
      <w:marTop w:val="0"/>
      <w:marBottom w:val="0"/>
      <w:divBdr>
        <w:top w:val="none" w:sz="0" w:space="0" w:color="auto"/>
        <w:left w:val="none" w:sz="0" w:space="0" w:color="auto"/>
        <w:bottom w:val="none" w:sz="0" w:space="0" w:color="auto"/>
        <w:right w:val="none" w:sz="0" w:space="0" w:color="auto"/>
      </w:divBdr>
    </w:div>
    <w:div w:id="207127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86EED-60CD-48F2-8ED6-72140B25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1288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Kopfzeile_18</vt:lpstr>
    </vt:vector>
  </TitlesOfParts>
  <Company>Microsoft</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Kopfzeile_18</dc:title>
  <dc:subject/>
  <dc:creator>G.Virgin@bbs-varel.de</dc:creator>
  <cp:keywords/>
  <cp:lastModifiedBy>Virgin, Gitta</cp:lastModifiedBy>
  <cp:revision>5</cp:revision>
  <cp:lastPrinted>2021-02-17T10:22:00Z</cp:lastPrinted>
  <dcterms:created xsi:type="dcterms:W3CDTF">2021-02-22T13:18:00Z</dcterms:created>
  <dcterms:modified xsi:type="dcterms:W3CDTF">2021-02-25T13:58:00Z</dcterms:modified>
</cp:coreProperties>
</file>